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Overlock" w:cs="Overlock" w:eastAsia="Overlock" w:hAnsi="Overlock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Versión 05                                                                                                                                             IN-F-013</w:t>
      </w:r>
    </w:p>
    <w:p w:rsidR="00000000" w:rsidDel="00000000" w:rsidP="00000000" w:rsidRDefault="00000000" w:rsidRPr="00000000" w14:paraId="00000003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vertAlign w:val="baseline"/>
          <w:rtl w:val="0"/>
        </w:rPr>
        <w:t xml:space="preserve">SOLICITUD DE  CURSOS DE BUENAS PRÁCTICAS DE MANUFACTURA</w:t>
      </w:r>
    </w:p>
    <w:p w:rsidR="00000000" w:rsidDel="00000000" w:rsidP="00000000" w:rsidRDefault="00000000" w:rsidRPr="00000000" w14:paraId="00000005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 la empresa: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139700</wp:posOffset>
                </wp:positionV>
                <wp:extent cx="4000500" cy="1270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139700</wp:posOffset>
                </wp:positionV>
                <wp:extent cx="4000500" cy="12700"/>
                <wp:effectExtent b="0" l="0" r="0" t="0"/>
                <wp:wrapNone/>
                <wp:docPr id="1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Responsable: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114300</wp:posOffset>
                </wp:positionV>
                <wp:extent cx="4000500" cy="127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114300</wp:posOffset>
                </wp:positionV>
                <wp:extent cx="4000500" cy="1270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Dirección: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127000</wp:posOffset>
                </wp:positionV>
                <wp:extent cx="4914900" cy="12700"/>
                <wp:effectExtent b="0" l="0" r="0" t="0"/>
                <wp:wrapNone/>
                <wp:docPr id="1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888550" y="3780000"/>
                          <a:ext cx="4914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850900</wp:posOffset>
                </wp:positionH>
                <wp:positionV relativeFrom="paragraph">
                  <wp:posOffset>127000</wp:posOffset>
                </wp:positionV>
                <wp:extent cx="4914900" cy="12700"/>
                <wp:effectExtent b="0" l="0" r="0" t="0"/>
                <wp:wrapNone/>
                <wp:docPr id="1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14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Teléfono:                   </w:t>
        <w:tab/>
        <w:tab/>
        <w:t xml:space="preserve">                                            Fax: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139700</wp:posOffset>
                </wp:positionV>
                <wp:extent cx="2286000" cy="12700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139700</wp:posOffset>
                </wp:positionV>
                <wp:extent cx="2286000" cy="12700"/>
                <wp:effectExtent b="0" l="0" r="0" t="0"/>
                <wp:wrapNone/>
                <wp:docPr id="1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114300</wp:posOffset>
                </wp:positionV>
                <wp:extent cx="2286000" cy="12700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825500</wp:posOffset>
                </wp:positionH>
                <wp:positionV relativeFrom="paragraph">
                  <wp:posOffset>114300</wp:posOffset>
                </wp:positionV>
                <wp:extent cx="2286000" cy="127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Correo Electrónico: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177800</wp:posOffset>
                </wp:positionV>
                <wp:extent cx="4000500" cy="12700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3345750" y="3780000"/>
                          <a:ext cx="40005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1765300</wp:posOffset>
                </wp:positionH>
                <wp:positionV relativeFrom="paragraph">
                  <wp:posOffset>177800</wp:posOffset>
                </wp:positionV>
                <wp:extent cx="4000500" cy="127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005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Marque con una X  el curso que solicita: </w:t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ab/>
      </w:r>
    </w:p>
    <w:tbl>
      <w:tblPr>
        <w:tblStyle w:val="Table1"/>
        <w:tblW w:w="6521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936"/>
        <w:gridCol w:w="1134"/>
        <w:gridCol w:w="1451"/>
        <w:tblGridChange w:id="0">
          <w:tblGrid>
            <w:gridCol w:w="3936"/>
            <w:gridCol w:w="1134"/>
            <w:gridCol w:w="1451"/>
          </w:tblGrid>
        </w:tblGridChange>
      </w:tblGrid>
      <w:tr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A. Cursos Completos: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Duración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Arial" w:cs="Arial" w:eastAsia="Arial" w:hAnsi="Arial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X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4">
            <w:pPr>
              <w:numPr>
                <w:ilvl w:val="0"/>
                <w:numId w:val="2"/>
              </w:numPr>
              <w:ind w:left="340" w:hanging="34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Buenas Prácticas de Manufactura: Inducción en  BPM e Instalaciones dirigido a supervisores.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 horas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ind w:left="340" w:hanging="34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Buenas Prácticas de Manufactura para Operarios: Módulos de Riesgos de la Contaminación de Alimentos, Higiene del personal y  Limpieza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4 horas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ind w:left="340" w:hanging="34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Introducción a Controles Preventivos con Instructores Líderes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24 horas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3"/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vertAlign w:val="baseline"/>
                <w:rtl w:val="0"/>
              </w:rPr>
              <w:t xml:space="preserve">B. Cursos por módulo específico para operarios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:</w:t>
            </w:r>
          </w:p>
        </w:tc>
      </w:tr>
      <w:tr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0">
            <w:pPr>
              <w:numPr>
                <w:ilvl w:val="0"/>
                <w:numId w:val="1"/>
              </w:numPr>
              <w:ind w:left="340" w:hanging="34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Módulo de Riesgos de Contaminación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Arial" w:cs="Arial" w:eastAsia="Arial" w:hAnsi="Arial"/>
                <w:color w:val="ff000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1.5 horas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</w:tcBorders>
            <w:vAlign w:val="top"/>
          </w:tcPr>
          <w:p w:rsidR="00000000" w:rsidDel="00000000" w:rsidP="00000000" w:rsidRDefault="00000000" w:rsidRPr="00000000" w14:paraId="00000023">
            <w:pPr>
              <w:numPr>
                <w:ilvl w:val="0"/>
                <w:numId w:val="1"/>
              </w:numPr>
              <w:ind w:left="340" w:hanging="340"/>
              <w:rPr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Módulo de Higiene del personal que manipula alimentos</w:t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vertAlign w:val="baseline"/>
                <w:rtl w:val="0"/>
              </w:rPr>
              <w:t xml:space="preserve">1.5 horas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Dirección en donde se impartirá el curso:</w:t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</wp:posOffset>
                </wp:positionV>
                <wp:extent cx="5600700" cy="12700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5650" y="3780000"/>
                          <a:ext cx="56007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12700</wp:posOffset>
                </wp:positionV>
                <wp:extent cx="5600700" cy="1270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Nombre del contacto / responsable de la planta / centro de acopio:</w:t>
      </w:r>
    </w:p>
    <w:p w:rsidR="00000000" w:rsidDel="00000000" w:rsidP="00000000" w:rsidRDefault="00000000" w:rsidRPr="00000000" w14:paraId="0000002B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5715000" cy="12700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139700</wp:posOffset>
                </wp:positionV>
                <wp:extent cx="5715000" cy="1270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Teléfono:</w:t>
        <w:tab/>
        <w:tab/>
        <w:tab/>
        <w:tab/>
        <w:t xml:space="preserve">Correo electrónico: 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25400</wp:posOffset>
                </wp:positionV>
                <wp:extent cx="2286000" cy="12700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203000" y="3780000"/>
                          <a:ext cx="2286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3416300</wp:posOffset>
                </wp:positionH>
                <wp:positionV relativeFrom="paragraph">
                  <wp:posOffset>25400</wp:posOffset>
                </wp:positionV>
                <wp:extent cx="2286000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12700</wp:posOffset>
                </wp:positionV>
                <wp:extent cx="1485900" cy="12700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603050" y="378000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673100</wp:posOffset>
                </wp:positionH>
                <wp:positionV relativeFrom="paragraph">
                  <wp:posOffset>12700</wp:posOffset>
                </wp:positionV>
                <wp:extent cx="148590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GRUPO OBJETIVO DEL CURSO (Especificar: gerentes, supervisores o  encargados de empaque, operarios, técnicos)</w:t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                                                            </w:t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38100</wp:posOffset>
                </wp:positionV>
                <wp:extent cx="5600700" cy="12700"/>
                <wp:effectExtent b="0" l="0" r="0" t="0"/>
                <wp:wrapNone/>
                <wp:docPr id="16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545650" y="3780000"/>
                          <a:ext cx="56007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63501</wp:posOffset>
                </wp:positionH>
                <wp:positionV relativeFrom="paragraph">
                  <wp:posOffset>38100</wp:posOffset>
                </wp:positionV>
                <wp:extent cx="5600700" cy="12700"/>
                <wp:effectExtent b="0" l="0" r="0" t="0"/>
                <wp:wrapNone/>
                <wp:docPr id="1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00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Proceso que se realiza en la planta / centro de acopio:</w:t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5715000" cy="12700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2488500" y="3780000"/>
                          <a:ext cx="57150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5715000" cy="12700"/>
                <wp:effectExtent b="0" l="0" r="0" t="0"/>
                <wp:wrapNone/>
                <wp:docPr id="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9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N°. Participantes: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88900</wp:posOffset>
                </wp:positionV>
                <wp:extent cx="914400" cy="12700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888800" y="378000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1270000</wp:posOffset>
                </wp:positionH>
                <wp:positionV relativeFrom="paragraph">
                  <wp:posOffset>88900</wp:posOffset>
                </wp:positionV>
                <wp:extent cx="914400" cy="12700"/>
                <wp:effectExtent b="0" l="0" r="0" t="0"/>
                <wp:wrapNone/>
                <wp:docPr id="11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B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4C">
      <w:pPr>
        <w:rPr>
          <w:rFonts w:ascii="Arial" w:cs="Arial" w:eastAsia="Arial" w:hAnsi="Arial"/>
          <w:b w:val="0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18"/>
          <w:szCs w:val="18"/>
          <w:vertAlign w:val="baseline"/>
          <w:rtl w:val="0"/>
        </w:rPr>
        <w:t xml:space="preserve">Nota</w:t>
      </w: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: Las fechas y horarios de los cursos serán acordados de común acuerdo entre PIPAA y la empresa.</w:t>
      </w:r>
    </w:p>
    <w:p w:rsidR="00000000" w:rsidDel="00000000" w:rsidP="00000000" w:rsidRDefault="00000000" w:rsidRPr="00000000" w14:paraId="0000004E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12700</wp:posOffset>
                </wp:positionV>
                <wp:extent cx="1798320" cy="12700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46840" y="3780000"/>
                          <a:ext cx="179832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3632200</wp:posOffset>
                </wp:positionH>
                <wp:positionV relativeFrom="paragraph">
                  <wp:posOffset>12700</wp:posOffset>
                </wp:positionV>
                <wp:extent cx="1798320" cy="12700"/>
                <wp:effectExtent b="0" l="0" r="0" t="0"/>
                <wp:wrapNone/>
                <wp:docPr id="1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83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1798320" cy="127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CnPr/>
                      <wps:spPr>
                        <a:xfrm>
                          <a:off x="4446840" y="3780000"/>
                          <a:ext cx="1798320" cy="0"/>
                        </a:xfrm>
                        <a:prstGeom prst="straightConnector1">
                          <a:avLst/>
                        </a:prstGeom>
                        <a:noFill/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med" w="med" type="none"/>
                          <a:tailEnd len="med" w="med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12700</wp:posOffset>
                </wp:positionV>
                <wp:extent cx="1798320" cy="12700"/>
                <wp:effectExtent b="0" l="0" r="0" t="0"/>
                <wp:wrapNone/>
                <wp:docPr id="1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83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5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vertAlign w:val="baseline"/>
          <w:rtl w:val="0"/>
        </w:rPr>
        <w:t xml:space="preserve"> FIRMA DEL SOLICITANTE                                                                        FECHA DE SOLICITUD </w:t>
      </w:r>
    </w:p>
    <w:p w:rsidR="00000000" w:rsidDel="00000000" w:rsidP="00000000" w:rsidRDefault="00000000" w:rsidRPr="00000000" w14:paraId="00000056">
      <w:pPr>
        <w:rPr>
          <w:rFonts w:ascii="Arial" w:cs="Arial" w:eastAsia="Arial" w:hAnsi="Arial"/>
          <w:sz w:val="18"/>
          <w:szCs w:val="18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1" w:type="default"/>
      <w:headerReference r:id="rId22" w:type="first"/>
      <w:headerReference r:id="rId23" w:type="even"/>
      <w:footerReference r:id="rId24" w:type="default"/>
      <w:footerReference r:id="rId25" w:type="first"/>
      <w:footerReference r:id="rId26" w:type="even"/>
      <w:pgSz w:h="15840" w:w="12240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Courier New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                          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-330199</wp:posOffset>
              </wp:positionV>
              <wp:extent cx="7448550" cy="588645"/>
              <wp:effectExtent b="0" l="0" r="0" t="0"/>
              <wp:wrapSquare wrapText="bothSides" distB="0" distT="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631375" y="3627600"/>
                        <a:ext cx="542925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-812799</wp:posOffset>
              </wp:positionH>
              <wp:positionV relativeFrom="paragraph">
                <wp:posOffset>-330199</wp:posOffset>
              </wp:positionV>
              <wp:extent cx="7448550" cy="588645"/>
              <wp:effectExtent b="0" l="0" r="0" t="0"/>
              <wp:wrapSquare wrapText="bothSides" distB="0" distT="0" distL="114300" distR="1143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48550" cy="5886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tabs>
        <w:tab w:val="center" w:pos="4459"/>
      </w:tabs>
      <w:jc w:val="center"/>
      <w:rPr>
        <w:rFonts w:ascii="Arial" w:cs="Arial" w:eastAsia="Arial" w:hAnsi="Arial"/>
        <w:b w:val="0"/>
        <w:vertAlign w:val="baseline"/>
      </w:rPr>
    </w:pPr>
    <w:r w:rsidDel="00000000" w:rsidR="00000000" w:rsidRPr="00000000">
      <w:rPr>
        <w:vertAlign w:val="baseline"/>
        <w:rtl w:val="0"/>
      </w:rPr>
      <w:tab/>
    </w:r>
    <w:r w:rsidDel="00000000" w:rsidR="00000000" w:rsidRPr="00000000">
      <w:rPr>
        <w:rFonts w:ascii="Arial" w:cs="Arial" w:eastAsia="Arial" w:hAnsi="Arial"/>
        <w:b w:val="1"/>
        <w:vertAlign w:val="baseline"/>
        <w:rtl w:val="0"/>
      </w:rPr>
      <w:t xml:space="preserve">Ministerio de Agricultura, Ganadería y Alimentación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5743575</wp:posOffset>
          </wp:positionH>
          <wp:positionV relativeFrom="paragraph">
            <wp:posOffset>-182879</wp:posOffset>
          </wp:positionV>
          <wp:extent cx="752475" cy="819151"/>
          <wp:effectExtent b="0" l="0" r="0" t="0"/>
          <wp:wrapNone/>
          <wp:docPr id="17" name="image17.png"/>
          <a:graphic>
            <a:graphicData uri="http://schemas.openxmlformats.org/drawingml/2006/picture">
              <pic:pic>
                <pic:nvPicPr>
                  <pic:cNvPr id="0" name="image1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2475" cy="819151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-805813</wp:posOffset>
          </wp:positionH>
          <wp:positionV relativeFrom="paragraph">
            <wp:posOffset>-135254</wp:posOffset>
          </wp:positionV>
          <wp:extent cx="704496" cy="724327"/>
          <wp:effectExtent b="0" l="0" r="0" t="0"/>
          <wp:wrapNone/>
          <wp:docPr id="18" name="image18.png"/>
          <a:graphic>
            <a:graphicData uri="http://schemas.openxmlformats.org/drawingml/2006/picture">
              <pic:pic>
                <pic:nvPicPr>
                  <pic:cNvPr id="0" name="image18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4496" cy="724327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A">
    <w:pPr>
      <w:tabs>
        <w:tab w:val="center" w:pos="4459"/>
      </w:tabs>
      <w:jc w:val="center"/>
      <w:rPr>
        <w:rFonts w:ascii="Arial" w:cs="Arial" w:eastAsia="Arial" w:hAnsi="Arial"/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Programa Integral de Protección Agrícola y Ambiental –PIPAA–</w:t>
    </w:r>
  </w:p>
  <w:p w:rsidR="00000000" w:rsidDel="00000000" w:rsidP="00000000" w:rsidRDefault="00000000" w:rsidRPr="00000000" w14:paraId="0000005B">
    <w:pPr>
      <w:tabs>
        <w:tab w:val="center" w:pos="4459"/>
      </w:tabs>
      <w:jc w:val="center"/>
      <w:rPr>
        <w:rFonts w:ascii="Arial" w:cs="Arial" w:eastAsia="Arial" w:hAnsi="Arial"/>
        <w:vertAlign w:val="baseline"/>
      </w:rPr>
    </w:pPr>
    <w:r w:rsidDel="00000000" w:rsidR="00000000" w:rsidRPr="00000000">
      <w:rPr>
        <w:rFonts w:ascii="Arial" w:cs="Arial" w:eastAsia="Arial" w:hAnsi="Arial"/>
        <w:vertAlign w:val="baseline"/>
        <w:rtl w:val="0"/>
      </w:rPr>
      <w:t xml:space="preserve">Avenida Hincapié 14-79, Zona 13, Guatemala, Ciudad</w:t>
    </w:r>
  </w:p>
  <w:p w:rsidR="00000000" w:rsidDel="00000000" w:rsidP="00000000" w:rsidRDefault="00000000" w:rsidRPr="00000000" w14:paraId="0000005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70c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</w:t>
    </w:r>
    <w:hyperlink r:id="rId3"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563c1"/>
          <w:sz w:val="24"/>
          <w:szCs w:val="24"/>
          <w:u w:val="single"/>
          <w:shd w:fill="auto" w:val="clear"/>
          <w:vertAlign w:val="baseline"/>
          <w:rtl w:val="0"/>
        </w:rPr>
        <w:t xml:space="preserve">www.pipaa.com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pos="3720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340" w:hanging="34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22" Type="http://schemas.openxmlformats.org/officeDocument/2006/relationships/header" Target="header2.xml"/><Relationship Id="rId21" Type="http://schemas.openxmlformats.org/officeDocument/2006/relationships/header" Target="header3.xml"/><Relationship Id="rId24" Type="http://schemas.openxmlformats.org/officeDocument/2006/relationships/footer" Target="footer2.xm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26" Type="http://schemas.openxmlformats.org/officeDocument/2006/relationships/footer" Target="footer3.xml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8.png"/><Relationship Id="rId8" Type="http://schemas.openxmlformats.org/officeDocument/2006/relationships/image" Target="media/image15.png"/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image" Target="media/image6.png"/><Relationship Id="rId12" Type="http://schemas.openxmlformats.org/officeDocument/2006/relationships/image" Target="media/image7.png"/><Relationship Id="rId15" Type="http://schemas.openxmlformats.org/officeDocument/2006/relationships/image" Target="media/image2.png"/><Relationship Id="rId14" Type="http://schemas.openxmlformats.org/officeDocument/2006/relationships/image" Target="media/image3.png"/><Relationship Id="rId17" Type="http://schemas.openxmlformats.org/officeDocument/2006/relationships/image" Target="media/image9.png"/><Relationship Id="rId16" Type="http://schemas.openxmlformats.org/officeDocument/2006/relationships/image" Target="media/image16.png"/><Relationship Id="rId19" Type="http://schemas.openxmlformats.org/officeDocument/2006/relationships/image" Target="media/image12.png"/><Relationship Id="rId18" Type="http://schemas.openxmlformats.org/officeDocument/2006/relationships/image" Target="media/image1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17.png"/><Relationship Id="rId2" Type="http://schemas.openxmlformats.org/officeDocument/2006/relationships/image" Target="media/image18.png"/><Relationship Id="rId3" Type="http://schemas.openxmlformats.org/officeDocument/2006/relationships/hyperlink" Target="http://www.pipaa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